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D8B4" w14:textId="4BE90D1F" w:rsidR="00BF298D" w:rsidRPr="00770634" w:rsidRDefault="00BF298D" w:rsidP="00BF298D">
      <w:pPr>
        <w:spacing w:after="0" w:line="240" w:lineRule="auto"/>
        <w:rPr>
          <w:rFonts w:ascii="Century Gothic" w:eastAsia="Times New Roman" w:hAnsi="Century Gothic" w:cs="Times New Roman"/>
          <w:sz w:val="24"/>
          <w:szCs w:val="24"/>
          <w:lang w:val="en-GB"/>
        </w:rPr>
      </w:pPr>
      <w:r w:rsidRPr="00770634">
        <w:rPr>
          <w:rFonts w:ascii="Century Gothic" w:eastAsia="Times New Roman" w:hAnsi="Century Gothic" w:cs="Times New Roman"/>
          <w:noProof/>
          <w:sz w:val="24"/>
          <w:szCs w:val="24"/>
          <w:lang w:val="en-GB"/>
        </w:rPr>
        <w:drawing>
          <wp:anchor distT="0" distB="0" distL="114300" distR="114300" simplePos="0" relativeHeight="251658240" behindDoc="1" locked="0" layoutInCell="1" allowOverlap="1" wp14:anchorId="5135E05B" wp14:editId="0EBE69E6">
            <wp:simplePos x="0" y="0"/>
            <wp:positionH relativeFrom="column">
              <wp:posOffset>2070100</wp:posOffset>
            </wp:positionH>
            <wp:positionV relativeFrom="paragraph">
              <wp:posOffset>0</wp:posOffset>
            </wp:positionV>
            <wp:extent cx="1422400" cy="1343660"/>
            <wp:effectExtent l="0" t="0" r="0" b="0"/>
            <wp:wrapTight wrapText="bothSides">
              <wp:wrapPolygon edited="0">
                <wp:start x="9450" y="408"/>
                <wp:lineTo x="8486" y="817"/>
                <wp:lineTo x="4050" y="3675"/>
                <wp:lineTo x="3279" y="4900"/>
                <wp:lineTo x="2314" y="6737"/>
                <wp:lineTo x="2314" y="7350"/>
                <wp:lineTo x="1736" y="8983"/>
                <wp:lineTo x="2314" y="10004"/>
                <wp:lineTo x="6750" y="10616"/>
                <wp:lineTo x="2507" y="11433"/>
                <wp:lineTo x="1736" y="12045"/>
                <wp:lineTo x="2314" y="14904"/>
                <wp:lineTo x="4050" y="18374"/>
                <wp:lineTo x="7907" y="20416"/>
                <wp:lineTo x="11186" y="21028"/>
                <wp:lineTo x="12921" y="21028"/>
                <wp:lineTo x="14079" y="20416"/>
                <wp:lineTo x="18707" y="17149"/>
                <wp:lineTo x="20057" y="14699"/>
                <wp:lineTo x="20057" y="13883"/>
                <wp:lineTo x="20829" y="12658"/>
                <wp:lineTo x="19479" y="11433"/>
                <wp:lineTo x="16586" y="10616"/>
                <wp:lineTo x="19286" y="10616"/>
                <wp:lineTo x="20443" y="9391"/>
                <wp:lineTo x="20250" y="6941"/>
                <wp:lineTo x="19479" y="5512"/>
                <wp:lineTo x="18129" y="4083"/>
                <wp:lineTo x="18321" y="2858"/>
                <wp:lineTo x="14464" y="1225"/>
                <wp:lineTo x="10993" y="408"/>
                <wp:lineTo x="9450" y="408"/>
              </wp:wrapPolygon>
            </wp:wrapTight>
            <wp:docPr id="1" name="Picture 1" descr="Charlton-on-Ottmoor CE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ton-on-Ottmoor CE Primary Schoo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240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634">
        <w:rPr>
          <w:rFonts w:ascii="Century Gothic" w:eastAsia="Times New Roman" w:hAnsi="Century Gothic" w:cs="Times New Roman"/>
          <w:sz w:val="24"/>
          <w:szCs w:val="24"/>
          <w:lang w:val="en-GB"/>
        </w:rPr>
        <w:fldChar w:fldCharType="begin"/>
      </w:r>
      <w:r w:rsidRPr="00770634">
        <w:rPr>
          <w:rFonts w:ascii="Century Gothic" w:eastAsia="Times New Roman" w:hAnsi="Century Gothic" w:cs="Times New Roman"/>
          <w:sz w:val="24"/>
          <w:szCs w:val="24"/>
          <w:lang w:val="en-GB"/>
        </w:rPr>
        <w:instrText xml:space="preserve"> INCLUDEPICTURE "https://charlton-on-otmoor.sch.life/webcontent/webimage/coologodesign-new1.png" \* MERGEFORMATINET </w:instrText>
      </w:r>
      <w:r w:rsidRPr="00770634">
        <w:rPr>
          <w:rFonts w:ascii="Century Gothic" w:eastAsia="Times New Roman" w:hAnsi="Century Gothic" w:cs="Times New Roman"/>
          <w:sz w:val="24"/>
          <w:szCs w:val="24"/>
          <w:lang w:val="en-GB"/>
        </w:rPr>
        <w:fldChar w:fldCharType="end"/>
      </w:r>
    </w:p>
    <w:p w14:paraId="5002D901" w14:textId="77777777" w:rsidR="00BF298D" w:rsidRPr="00770634" w:rsidRDefault="00BF298D" w:rsidP="007F4E44">
      <w:pPr>
        <w:jc w:val="center"/>
        <w:rPr>
          <w:rFonts w:ascii="Century Gothic" w:hAnsi="Century Gothic"/>
          <w:b/>
          <w:u w:val="single"/>
          <w:lang w:val="en-GB"/>
        </w:rPr>
      </w:pPr>
    </w:p>
    <w:p w14:paraId="184BD787" w14:textId="77777777" w:rsidR="00BF298D" w:rsidRPr="00770634" w:rsidRDefault="00BF298D" w:rsidP="007F4E44">
      <w:pPr>
        <w:jc w:val="center"/>
        <w:rPr>
          <w:rFonts w:ascii="Century Gothic" w:hAnsi="Century Gothic"/>
          <w:b/>
          <w:u w:val="single"/>
          <w:lang w:val="en-GB"/>
        </w:rPr>
      </w:pPr>
    </w:p>
    <w:p w14:paraId="3098198E" w14:textId="77777777" w:rsidR="00BF298D" w:rsidRPr="00770634" w:rsidRDefault="00BF298D" w:rsidP="007F4E44">
      <w:pPr>
        <w:jc w:val="center"/>
        <w:rPr>
          <w:rFonts w:ascii="Century Gothic" w:hAnsi="Century Gothic"/>
          <w:b/>
          <w:u w:val="single"/>
          <w:lang w:val="en-GB"/>
        </w:rPr>
      </w:pPr>
    </w:p>
    <w:p w14:paraId="0F89C2B7" w14:textId="77777777" w:rsidR="00BF298D" w:rsidRPr="00770634" w:rsidRDefault="00BF298D" w:rsidP="007F4E44">
      <w:pPr>
        <w:jc w:val="center"/>
        <w:rPr>
          <w:rFonts w:ascii="Century Gothic" w:hAnsi="Century Gothic"/>
          <w:b/>
          <w:u w:val="single"/>
          <w:lang w:val="en-GB"/>
        </w:rPr>
      </w:pPr>
    </w:p>
    <w:p w14:paraId="32FFAF76" w14:textId="77777777" w:rsidR="00BF298D" w:rsidRPr="00770634" w:rsidRDefault="00BF298D" w:rsidP="007F4E44">
      <w:pPr>
        <w:jc w:val="center"/>
        <w:rPr>
          <w:rFonts w:ascii="Century Gothic" w:hAnsi="Century Gothic"/>
          <w:b/>
          <w:u w:val="single"/>
          <w:lang w:val="en-GB"/>
        </w:rPr>
      </w:pPr>
    </w:p>
    <w:p w14:paraId="70336123" w14:textId="15FB1890" w:rsidR="00000000" w:rsidRPr="00770634" w:rsidRDefault="00762F18" w:rsidP="00BF298D">
      <w:pPr>
        <w:jc w:val="center"/>
        <w:rPr>
          <w:rFonts w:ascii="Century Gothic" w:hAnsi="Century Gothic"/>
          <w:b/>
          <w:u w:val="single"/>
          <w:lang w:val="en-GB"/>
        </w:rPr>
      </w:pPr>
      <w:r w:rsidRPr="00770634">
        <w:rPr>
          <w:rFonts w:ascii="Century Gothic" w:hAnsi="Century Gothic"/>
          <w:b/>
          <w:u w:val="single"/>
          <w:lang w:val="en-GB"/>
        </w:rPr>
        <w:t xml:space="preserve">Intent, Implementation and Impact of </w:t>
      </w:r>
      <w:r w:rsidR="00AE0DB6" w:rsidRPr="00770634">
        <w:rPr>
          <w:rFonts w:ascii="Century Gothic" w:hAnsi="Century Gothic"/>
          <w:b/>
          <w:u w:val="single"/>
          <w:lang w:val="en-GB"/>
        </w:rPr>
        <w:t xml:space="preserve">the Wider Curriculum </w:t>
      </w:r>
      <w:r w:rsidRPr="00770634">
        <w:rPr>
          <w:rFonts w:ascii="Century Gothic" w:hAnsi="Century Gothic"/>
          <w:b/>
          <w:u w:val="single"/>
          <w:lang w:val="en-GB"/>
        </w:rPr>
        <w:t>at Charlton- on-Otmoor</w:t>
      </w:r>
    </w:p>
    <w:p w14:paraId="50462658" w14:textId="2E39E0CD" w:rsidR="00836476" w:rsidRPr="00770634" w:rsidRDefault="00836476" w:rsidP="007F4E44">
      <w:pPr>
        <w:jc w:val="center"/>
        <w:rPr>
          <w:rFonts w:ascii="Century Gothic" w:hAnsi="Century Gothic"/>
          <w:b/>
          <w:u w:val="single"/>
          <w:lang w:val="en-GB"/>
        </w:rPr>
      </w:pPr>
    </w:p>
    <w:p w14:paraId="7B776571" w14:textId="3BDA3884" w:rsidR="004F650C" w:rsidRPr="00A0052E" w:rsidRDefault="00836476" w:rsidP="00A0052E">
      <w:pPr>
        <w:jc w:val="center"/>
        <w:rPr>
          <w:rFonts w:ascii="Century Gothic" w:eastAsia="Times New Roman" w:hAnsi="Century Gothic" w:cs="Times New Roman"/>
          <w:b/>
          <w:iCs/>
          <w:color w:val="333333"/>
        </w:rPr>
      </w:pPr>
      <w:r w:rsidRPr="00770634">
        <w:rPr>
          <w:rFonts w:ascii="Century Gothic" w:eastAsia="Times New Roman" w:hAnsi="Century Gothic" w:cs="Times New Roman"/>
          <w:b/>
          <w:iCs/>
          <w:color w:val="333333"/>
        </w:rPr>
        <w:t>‘Aspire and Grow Together’</w:t>
      </w:r>
    </w:p>
    <w:p w14:paraId="3D1D3171" w14:textId="18F4B40F" w:rsidR="00836476" w:rsidRPr="00770634" w:rsidRDefault="00762F18" w:rsidP="00BE1600">
      <w:pPr>
        <w:rPr>
          <w:rFonts w:ascii="Century Gothic" w:hAnsi="Century Gothic"/>
          <w:b/>
          <w:u w:val="single"/>
          <w:lang w:val="en-GB"/>
        </w:rPr>
      </w:pPr>
      <w:r w:rsidRPr="00770634">
        <w:rPr>
          <w:rFonts w:ascii="Century Gothic" w:hAnsi="Century Gothic"/>
          <w:b/>
          <w:u w:val="single"/>
          <w:lang w:val="en-GB"/>
        </w:rPr>
        <w:t xml:space="preserve">Intent </w:t>
      </w:r>
    </w:p>
    <w:p w14:paraId="3DC0E67B" w14:textId="026F712A" w:rsidR="00672F47" w:rsidRPr="00770634" w:rsidRDefault="00672F47" w:rsidP="0077258A">
      <w:pPr>
        <w:rPr>
          <w:rFonts w:ascii="Century Gothic" w:hAnsi="Century Gothic"/>
        </w:rPr>
      </w:pPr>
      <w:r w:rsidRPr="00770634">
        <w:rPr>
          <w:rFonts w:ascii="Century Gothic" w:hAnsi="Century Gothic"/>
        </w:rPr>
        <w:t xml:space="preserve">At Charlton-on-Otmoor, </w:t>
      </w:r>
    </w:p>
    <w:p w14:paraId="1865FA7E" w14:textId="77777777" w:rsidR="0077258A" w:rsidRPr="00770634" w:rsidRDefault="0077258A" w:rsidP="0077258A">
      <w:pPr>
        <w:pBdr>
          <w:top w:val="nil"/>
          <w:left w:val="nil"/>
          <w:bottom w:val="nil"/>
          <w:right w:val="nil"/>
          <w:between w:val="nil"/>
        </w:pBdr>
        <w:rPr>
          <w:rFonts w:ascii="Century Gothic" w:hAnsi="Century Gothic"/>
          <w:color w:val="000000"/>
        </w:rPr>
      </w:pPr>
      <w:r w:rsidRPr="00770634">
        <w:rPr>
          <w:rFonts w:ascii="Century Gothic" w:hAnsi="Century Gothic"/>
          <w:color w:val="000000"/>
        </w:rPr>
        <w:t xml:space="preserve">Our aims through the school handwriting approach </w:t>
      </w:r>
      <w:proofErr w:type="gramStart"/>
      <w:r w:rsidRPr="00770634">
        <w:rPr>
          <w:rFonts w:ascii="Century Gothic" w:hAnsi="Century Gothic"/>
          <w:color w:val="000000"/>
        </w:rPr>
        <w:t>is</w:t>
      </w:r>
      <w:proofErr w:type="gramEnd"/>
      <w:r w:rsidRPr="00770634">
        <w:rPr>
          <w:rFonts w:ascii="Century Gothic" w:hAnsi="Century Gothic"/>
          <w:color w:val="000000"/>
        </w:rPr>
        <w:t xml:space="preserve"> to:</w:t>
      </w:r>
    </w:p>
    <w:p w14:paraId="1FA0F948" w14:textId="61029874" w:rsidR="0077258A" w:rsidRPr="00770634" w:rsidRDefault="0077258A" w:rsidP="0077258A">
      <w:pPr>
        <w:numPr>
          <w:ilvl w:val="0"/>
          <w:numId w:val="7"/>
        </w:numPr>
        <w:pBdr>
          <w:top w:val="nil"/>
          <w:left w:val="nil"/>
          <w:bottom w:val="nil"/>
          <w:right w:val="nil"/>
          <w:between w:val="nil"/>
        </w:pBdr>
        <w:spacing w:after="0" w:line="240" w:lineRule="auto"/>
        <w:rPr>
          <w:rFonts w:ascii="Century Gothic" w:hAnsi="Century Gothic"/>
        </w:rPr>
      </w:pPr>
      <w:r w:rsidRPr="00770634">
        <w:rPr>
          <w:rFonts w:ascii="Century Gothic" w:hAnsi="Century Gothic"/>
          <w:color w:val="000000"/>
        </w:rPr>
        <w:t xml:space="preserve">Promote legible, and consistent style of handwriting throughout the school. </w:t>
      </w:r>
    </w:p>
    <w:p w14:paraId="70AE1257" w14:textId="77777777" w:rsidR="0077258A" w:rsidRPr="00770634" w:rsidRDefault="0077258A" w:rsidP="0077258A">
      <w:pPr>
        <w:numPr>
          <w:ilvl w:val="0"/>
          <w:numId w:val="7"/>
        </w:numPr>
        <w:pBdr>
          <w:top w:val="nil"/>
          <w:left w:val="nil"/>
          <w:bottom w:val="nil"/>
          <w:right w:val="nil"/>
          <w:between w:val="nil"/>
        </w:pBdr>
        <w:spacing w:after="0" w:line="240" w:lineRule="auto"/>
        <w:rPr>
          <w:rFonts w:ascii="Century Gothic" w:hAnsi="Century Gothic"/>
        </w:rPr>
      </w:pPr>
      <w:r w:rsidRPr="00770634">
        <w:rPr>
          <w:rFonts w:ascii="Century Gothic" w:hAnsi="Century Gothic"/>
          <w:color w:val="000000"/>
        </w:rPr>
        <w:t xml:space="preserve">Encourage pupils to gain satisfaction from a neatly presented piece of work. </w:t>
      </w:r>
    </w:p>
    <w:p w14:paraId="453611AD" w14:textId="0F3E9469" w:rsidR="00672F47" w:rsidRPr="00770634" w:rsidRDefault="0077258A" w:rsidP="0077258A">
      <w:pPr>
        <w:numPr>
          <w:ilvl w:val="0"/>
          <w:numId w:val="7"/>
        </w:numPr>
        <w:pBdr>
          <w:top w:val="nil"/>
          <w:left w:val="nil"/>
          <w:bottom w:val="nil"/>
          <w:right w:val="nil"/>
          <w:between w:val="nil"/>
        </w:pBdr>
        <w:spacing w:after="0" w:line="240" w:lineRule="auto"/>
        <w:rPr>
          <w:rFonts w:ascii="Century Gothic" w:hAnsi="Century Gothic"/>
        </w:rPr>
      </w:pPr>
      <w:r w:rsidRPr="00770634">
        <w:rPr>
          <w:rFonts w:ascii="Century Gothic" w:hAnsi="Century Gothic"/>
          <w:color w:val="000000"/>
        </w:rPr>
        <w:t xml:space="preserve">Help children to feel confident in </w:t>
      </w:r>
      <w:r w:rsidR="00672F47" w:rsidRPr="00770634">
        <w:rPr>
          <w:rFonts w:ascii="Century Gothic" w:hAnsi="Century Gothic"/>
          <w:color w:val="000000"/>
        </w:rPr>
        <w:t>communicat</w:t>
      </w:r>
      <w:r w:rsidRPr="00770634">
        <w:rPr>
          <w:rFonts w:ascii="Century Gothic" w:hAnsi="Century Gothic"/>
          <w:color w:val="000000"/>
        </w:rPr>
        <w:t>ing</w:t>
      </w:r>
      <w:r w:rsidR="00672F47" w:rsidRPr="00770634">
        <w:rPr>
          <w:rFonts w:ascii="Century Gothic" w:hAnsi="Century Gothic"/>
          <w:color w:val="000000"/>
        </w:rPr>
        <w:t xml:space="preserve"> through written forms.</w:t>
      </w:r>
    </w:p>
    <w:p w14:paraId="47B5DFB4" w14:textId="77777777" w:rsidR="00672F47" w:rsidRPr="00770634" w:rsidRDefault="00672F47" w:rsidP="00BE1600">
      <w:pPr>
        <w:rPr>
          <w:rFonts w:ascii="Century Gothic" w:hAnsi="Century Gothic"/>
          <w:b/>
          <w:u w:val="single"/>
          <w:lang w:val="en-GB"/>
        </w:rPr>
      </w:pPr>
    </w:p>
    <w:p w14:paraId="63EBC991" w14:textId="0854FD6D" w:rsidR="0067415E" w:rsidRPr="00770634" w:rsidRDefault="00762F18" w:rsidP="0077258A">
      <w:pPr>
        <w:rPr>
          <w:rFonts w:ascii="Century Gothic" w:hAnsi="Century Gothic"/>
          <w:b/>
          <w:u w:val="single"/>
          <w:lang w:val="en-GB"/>
        </w:rPr>
      </w:pPr>
      <w:r w:rsidRPr="00770634">
        <w:rPr>
          <w:rFonts w:ascii="Century Gothic" w:hAnsi="Century Gothic"/>
          <w:b/>
          <w:u w:val="single"/>
          <w:lang w:val="en-GB"/>
        </w:rPr>
        <w:t xml:space="preserve">Implementation </w:t>
      </w:r>
    </w:p>
    <w:p w14:paraId="79DACADA" w14:textId="69BDA39E" w:rsidR="0077258A" w:rsidRPr="00770634" w:rsidRDefault="0077258A" w:rsidP="0067415E">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As a school, we follow the RWI handwriting progression. It consists of three stages which help children progress </w:t>
      </w:r>
      <w:proofErr w:type="gramStart"/>
      <w:r w:rsidRPr="00770634">
        <w:rPr>
          <w:rFonts w:ascii="Century Gothic" w:hAnsi="Century Gothic"/>
          <w:color w:val="000000"/>
        </w:rPr>
        <w:t>from careful letter formation,</w:t>
      </w:r>
      <w:proofErr w:type="gramEnd"/>
      <w:r w:rsidRPr="00770634">
        <w:rPr>
          <w:rFonts w:ascii="Century Gothic" w:hAnsi="Century Gothic"/>
          <w:color w:val="000000"/>
        </w:rPr>
        <w:t xml:space="preserve"> to joined script in KS2. </w:t>
      </w:r>
      <w:r w:rsidR="00BC0098" w:rsidRPr="00770634">
        <w:rPr>
          <w:rFonts w:ascii="Century Gothic" w:hAnsi="Century Gothic"/>
          <w:color w:val="000000"/>
        </w:rPr>
        <w:t xml:space="preserve">Handwriting will be taught explicitly three times a week, but children practice handwriting in their lessons daily. Teachers will carefully model handwriting to children and will have high expectations in books. </w:t>
      </w:r>
    </w:p>
    <w:p w14:paraId="2B3AD3BE" w14:textId="0AD9F6B8" w:rsidR="00B63C20" w:rsidRPr="00770634" w:rsidRDefault="00B63C20" w:rsidP="0067415E">
      <w:pPr>
        <w:pBdr>
          <w:top w:val="nil"/>
          <w:left w:val="nil"/>
          <w:bottom w:val="nil"/>
          <w:right w:val="nil"/>
          <w:between w:val="nil"/>
        </w:pBdr>
        <w:spacing w:after="0" w:line="240" w:lineRule="auto"/>
        <w:rPr>
          <w:rFonts w:ascii="Century Gothic" w:hAnsi="Century Gothic"/>
          <w:color w:val="000000"/>
        </w:rPr>
      </w:pPr>
    </w:p>
    <w:p w14:paraId="40B7EDFD" w14:textId="4F6CEBD6" w:rsidR="00B63C20" w:rsidRPr="00770634" w:rsidRDefault="00B63C20" w:rsidP="00B63C20">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Five stages are </w:t>
      </w:r>
      <w:proofErr w:type="gramStart"/>
      <w:r w:rsidRPr="00770634">
        <w:rPr>
          <w:rFonts w:ascii="Century Gothic" w:hAnsi="Century Gothic"/>
          <w:color w:val="000000"/>
        </w:rPr>
        <w:t>identified</w:t>
      </w:r>
      <w:proofErr w:type="gramEnd"/>
      <w:r w:rsidRPr="00770634">
        <w:rPr>
          <w:rFonts w:ascii="Century Gothic" w:hAnsi="Century Gothic"/>
          <w:color w:val="000000"/>
        </w:rPr>
        <w:t xml:space="preserve"> and these form the basic </w:t>
      </w:r>
      <w:proofErr w:type="spellStart"/>
      <w:r w:rsidRPr="00770634">
        <w:rPr>
          <w:rFonts w:ascii="Century Gothic" w:hAnsi="Century Gothic"/>
          <w:color w:val="000000"/>
        </w:rPr>
        <w:t>organisation</w:t>
      </w:r>
      <w:proofErr w:type="spellEnd"/>
      <w:r w:rsidRPr="00770634">
        <w:rPr>
          <w:rFonts w:ascii="Century Gothic" w:hAnsi="Century Gothic"/>
          <w:color w:val="000000"/>
        </w:rPr>
        <w:t xml:space="preserve"> of this policy:</w:t>
      </w:r>
    </w:p>
    <w:p w14:paraId="20A03DEC" w14:textId="77777777" w:rsidR="00B63C20" w:rsidRPr="00770634" w:rsidRDefault="00B63C20" w:rsidP="00B63C20">
      <w:pPr>
        <w:pBdr>
          <w:top w:val="nil"/>
          <w:left w:val="nil"/>
          <w:bottom w:val="nil"/>
          <w:right w:val="nil"/>
          <w:between w:val="nil"/>
        </w:pBdr>
        <w:spacing w:after="0" w:line="240" w:lineRule="auto"/>
        <w:rPr>
          <w:rFonts w:ascii="Century Gothic" w:hAnsi="Century Gothic"/>
          <w:color w:val="000000"/>
        </w:rPr>
      </w:pPr>
    </w:p>
    <w:p w14:paraId="6B31D794" w14:textId="66BDB7B1" w:rsidR="00B63C20" w:rsidRPr="00770634" w:rsidRDefault="00B63C20" w:rsidP="00B63C20">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1. Readiness for writing, gross and fine motor skills leading to letter formation. (Foundation)</w:t>
      </w:r>
      <w:r w:rsidR="0025332F">
        <w:rPr>
          <w:rFonts w:ascii="Century Gothic" w:hAnsi="Century Gothic"/>
          <w:color w:val="000000"/>
        </w:rPr>
        <w:t xml:space="preserve"> </w:t>
      </w:r>
    </w:p>
    <w:p w14:paraId="72282C58" w14:textId="77777777" w:rsidR="00B63C20" w:rsidRPr="00770634" w:rsidRDefault="00B63C20" w:rsidP="00B63C20">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2. Learning and embedding letter formation. (Key Stage 1)</w:t>
      </w:r>
    </w:p>
    <w:p w14:paraId="714DCD4D" w14:textId="291277E7" w:rsidR="00B63C20" w:rsidRPr="00770634" w:rsidRDefault="00B63C20" w:rsidP="00B63C20">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3. Learning and </w:t>
      </w:r>
      <w:proofErr w:type="spellStart"/>
      <w:r w:rsidR="0025332F">
        <w:rPr>
          <w:rFonts w:ascii="Century Gothic" w:hAnsi="Century Gothic"/>
          <w:color w:val="000000"/>
        </w:rPr>
        <w:t>developng</w:t>
      </w:r>
      <w:proofErr w:type="spellEnd"/>
      <w:r w:rsidRPr="00770634">
        <w:rPr>
          <w:rFonts w:ascii="Century Gothic" w:hAnsi="Century Gothic"/>
          <w:color w:val="000000"/>
        </w:rPr>
        <w:t xml:space="preserve"> joins. (Key Stage 2)</w:t>
      </w:r>
    </w:p>
    <w:p w14:paraId="50CA04BF" w14:textId="173CE914" w:rsidR="00B63C20" w:rsidRPr="00770634" w:rsidRDefault="00B63C20" w:rsidP="00B63C20">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5. </w:t>
      </w:r>
      <w:proofErr w:type="spellStart"/>
      <w:r w:rsidRPr="00770634">
        <w:rPr>
          <w:rFonts w:ascii="Century Gothic" w:hAnsi="Century Gothic"/>
          <w:color w:val="000000"/>
        </w:rPr>
        <w:t>Practising</w:t>
      </w:r>
      <w:proofErr w:type="spellEnd"/>
      <w:r w:rsidRPr="00770634">
        <w:rPr>
          <w:rFonts w:ascii="Century Gothic" w:hAnsi="Century Gothic"/>
          <w:color w:val="000000"/>
        </w:rPr>
        <w:t xml:space="preserve"> </w:t>
      </w:r>
      <w:r w:rsidR="0025332F">
        <w:rPr>
          <w:rFonts w:ascii="Century Gothic" w:hAnsi="Century Gothic"/>
          <w:color w:val="000000"/>
        </w:rPr>
        <w:t xml:space="preserve">legibility, </w:t>
      </w:r>
      <w:r w:rsidRPr="00770634">
        <w:rPr>
          <w:rFonts w:ascii="Century Gothic" w:hAnsi="Century Gothic"/>
          <w:color w:val="000000"/>
        </w:rPr>
        <w:t>speed and fluency using joined-up handwriting. (</w:t>
      </w:r>
      <w:r w:rsidR="0025332F">
        <w:rPr>
          <w:rFonts w:ascii="Century Gothic" w:hAnsi="Century Gothic"/>
          <w:color w:val="000000"/>
        </w:rPr>
        <w:t>K</w:t>
      </w:r>
      <w:r w:rsidRPr="00770634">
        <w:rPr>
          <w:rFonts w:ascii="Century Gothic" w:hAnsi="Century Gothic"/>
          <w:color w:val="000000"/>
        </w:rPr>
        <w:t>ey Stage 2)</w:t>
      </w:r>
    </w:p>
    <w:p w14:paraId="66DAAA63" w14:textId="04690832" w:rsidR="00B63C20" w:rsidRPr="00770634" w:rsidRDefault="00B63C20" w:rsidP="00B63C20">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6. </w:t>
      </w:r>
    </w:p>
    <w:p w14:paraId="2828C008" w14:textId="77777777" w:rsidR="0077258A" w:rsidRPr="00770634" w:rsidRDefault="0077258A" w:rsidP="0067415E">
      <w:pPr>
        <w:pBdr>
          <w:top w:val="nil"/>
          <w:left w:val="nil"/>
          <w:bottom w:val="nil"/>
          <w:right w:val="nil"/>
          <w:between w:val="nil"/>
        </w:pBdr>
        <w:spacing w:after="0" w:line="240" w:lineRule="auto"/>
        <w:rPr>
          <w:rFonts w:ascii="Century Gothic" w:hAnsi="Century Gothic"/>
          <w:color w:val="000000"/>
        </w:rPr>
      </w:pPr>
    </w:p>
    <w:p w14:paraId="4BF51DDC" w14:textId="77777777" w:rsidR="007646E5" w:rsidRPr="00770634" w:rsidRDefault="007646E5" w:rsidP="0067415E">
      <w:pPr>
        <w:pBdr>
          <w:top w:val="nil"/>
          <w:left w:val="nil"/>
          <w:bottom w:val="nil"/>
          <w:right w:val="nil"/>
          <w:between w:val="nil"/>
        </w:pBdr>
        <w:spacing w:after="0" w:line="240" w:lineRule="auto"/>
        <w:rPr>
          <w:rFonts w:ascii="Century Gothic" w:hAnsi="Century Gothic"/>
          <w:color w:val="000000"/>
          <w:u w:val="single"/>
        </w:rPr>
      </w:pPr>
      <w:r w:rsidRPr="00770634">
        <w:rPr>
          <w:rFonts w:ascii="Century Gothic" w:hAnsi="Century Gothic"/>
          <w:color w:val="000000"/>
          <w:u w:val="single"/>
        </w:rPr>
        <w:t xml:space="preserve">FSU </w:t>
      </w:r>
    </w:p>
    <w:p w14:paraId="59A1F2F3" w14:textId="5CA5106F" w:rsidR="0077258A" w:rsidRPr="00770634" w:rsidRDefault="0067415E" w:rsidP="0067415E">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Children in FSU will be taught letter formation through the RWI </w:t>
      </w:r>
      <w:proofErr w:type="spellStart"/>
      <w:r w:rsidRPr="00770634">
        <w:rPr>
          <w:rFonts w:ascii="Century Gothic" w:hAnsi="Century Gothic"/>
          <w:color w:val="000000"/>
        </w:rPr>
        <w:t>programme</w:t>
      </w:r>
      <w:proofErr w:type="spellEnd"/>
      <w:r w:rsidR="0077258A" w:rsidRPr="00770634">
        <w:rPr>
          <w:rFonts w:ascii="Century Gothic" w:hAnsi="Century Gothic"/>
          <w:color w:val="000000"/>
        </w:rPr>
        <w:t xml:space="preserve"> stage</w:t>
      </w:r>
      <w:r w:rsidR="00AF3C8A">
        <w:rPr>
          <w:rFonts w:ascii="Century Gothic" w:hAnsi="Century Gothic"/>
          <w:color w:val="000000"/>
        </w:rPr>
        <w:t xml:space="preserve"> 1</w:t>
      </w:r>
      <w:r w:rsidR="0077258A" w:rsidRPr="00770634">
        <w:rPr>
          <w:rFonts w:ascii="Century Gothic" w:hAnsi="Century Gothic"/>
          <w:color w:val="000000"/>
        </w:rPr>
        <w:t xml:space="preserve">. </w:t>
      </w:r>
      <w:r w:rsidR="00BC0098" w:rsidRPr="00770634">
        <w:rPr>
          <w:rFonts w:ascii="Century Gothic" w:hAnsi="Century Gothic"/>
          <w:color w:val="000000"/>
        </w:rPr>
        <w:t xml:space="preserve">This will be taught in conjunction with children’s phonic progression. FSU children are given opportunities to develop their motor skills for a strong foundation for handwriting. </w:t>
      </w:r>
    </w:p>
    <w:p w14:paraId="33D573CB" w14:textId="1EC80120" w:rsidR="00BC0098" w:rsidRPr="00770634" w:rsidRDefault="00BC0098" w:rsidP="0067415E">
      <w:pPr>
        <w:pBdr>
          <w:top w:val="nil"/>
          <w:left w:val="nil"/>
          <w:bottom w:val="nil"/>
          <w:right w:val="nil"/>
          <w:between w:val="nil"/>
        </w:pBdr>
        <w:spacing w:after="0" w:line="240" w:lineRule="auto"/>
        <w:rPr>
          <w:rFonts w:ascii="Century Gothic" w:hAnsi="Century Gothic"/>
          <w:color w:val="000000"/>
        </w:rPr>
      </w:pPr>
    </w:p>
    <w:p w14:paraId="3EADE3A8" w14:textId="77777777" w:rsidR="00F1471A" w:rsidRDefault="00F1471A" w:rsidP="007646E5">
      <w:pPr>
        <w:pBdr>
          <w:top w:val="nil"/>
          <w:left w:val="nil"/>
          <w:bottom w:val="nil"/>
          <w:right w:val="nil"/>
          <w:between w:val="nil"/>
        </w:pBdr>
        <w:spacing w:after="0" w:line="240" w:lineRule="auto"/>
        <w:rPr>
          <w:rFonts w:ascii="Century Gothic" w:hAnsi="Century Gothic"/>
          <w:color w:val="000000"/>
          <w:u w:val="single"/>
        </w:rPr>
      </w:pPr>
    </w:p>
    <w:p w14:paraId="0E06E7F5" w14:textId="77777777" w:rsidR="00F1471A" w:rsidRDefault="00F1471A" w:rsidP="007646E5">
      <w:pPr>
        <w:pBdr>
          <w:top w:val="nil"/>
          <w:left w:val="nil"/>
          <w:bottom w:val="nil"/>
          <w:right w:val="nil"/>
          <w:between w:val="nil"/>
        </w:pBdr>
        <w:spacing w:after="0" w:line="240" w:lineRule="auto"/>
        <w:rPr>
          <w:rFonts w:ascii="Century Gothic" w:hAnsi="Century Gothic"/>
          <w:color w:val="000000"/>
          <w:u w:val="single"/>
        </w:rPr>
      </w:pPr>
    </w:p>
    <w:p w14:paraId="71677905" w14:textId="30036A04" w:rsidR="007646E5" w:rsidRPr="00770634" w:rsidRDefault="00BC0098" w:rsidP="007646E5">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u w:val="single"/>
        </w:rPr>
        <w:lastRenderedPageBreak/>
        <w:t>Year 1 and 2</w:t>
      </w:r>
      <w:r w:rsidRPr="00770634">
        <w:rPr>
          <w:rFonts w:ascii="Century Gothic" w:hAnsi="Century Gothic"/>
          <w:color w:val="000000"/>
        </w:rPr>
        <w:t xml:space="preserve"> </w:t>
      </w:r>
    </w:p>
    <w:p w14:paraId="730A8B5F" w14:textId="02FA2CB8" w:rsidR="007646E5" w:rsidRPr="00770634" w:rsidRDefault="007646E5" w:rsidP="007646E5">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Teaching f</w:t>
      </w:r>
      <w:r w:rsidR="00BC0098" w:rsidRPr="00770634">
        <w:rPr>
          <w:rFonts w:ascii="Century Gothic" w:hAnsi="Century Gothic"/>
          <w:color w:val="000000"/>
        </w:rPr>
        <w:t xml:space="preserve">ocuses on consolidating letter formation from FSU and learning about the different handwriting ‘families’ in preparation for joining in KS2. </w:t>
      </w:r>
      <w:r w:rsidR="00AF3C8A">
        <w:rPr>
          <w:rFonts w:ascii="Century Gothic" w:hAnsi="Century Gothic"/>
          <w:color w:val="000000"/>
        </w:rPr>
        <w:t xml:space="preserve"> It will use RWI stages 1 and 2. </w:t>
      </w:r>
    </w:p>
    <w:p w14:paraId="50C122E1" w14:textId="77777777" w:rsidR="007646E5" w:rsidRPr="00770634" w:rsidRDefault="007646E5" w:rsidP="007646E5">
      <w:pPr>
        <w:pBdr>
          <w:top w:val="nil"/>
          <w:left w:val="nil"/>
          <w:bottom w:val="nil"/>
          <w:right w:val="nil"/>
          <w:between w:val="nil"/>
        </w:pBdr>
        <w:spacing w:after="0" w:line="240" w:lineRule="auto"/>
        <w:rPr>
          <w:rFonts w:ascii="Century Gothic" w:hAnsi="Century Gothic"/>
          <w:color w:val="000000"/>
        </w:rPr>
      </w:pPr>
    </w:p>
    <w:p w14:paraId="5218D535" w14:textId="1C6401C2" w:rsidR="007646E5" w:rsidRPr="00770634" w:rsidRDefault="007646E5" w:rsidP="007646E5">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Children need to be made aware of:</w:t>
      </w:r>
    </w:p>
    <w:p w14:paraId="1DB82F04" w14:textId="77777777" w:rsidR="007646E5" w:rsidRPr="00770634" w:rsidRDefault="007646E5" w:rsidP="007646E5">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Where the letter starts and finishes.</w:t>
      </w:r>
    </w:p>
    <w:p w14:paraId="3DF08159" w14:textId="77777777" w:rsidR="007646E5" w:rsidRPr="00770634" w:rsidRDefault="007646E5" w:rsidP="007646E5">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 Where the individual letter stands </w:t>
      </w:r>
      <w:proofErr w:type="gramStart"/>
      <w:r w:rsidRPr="00770634">
        <w:rPr>
          <w:rFonts w:ascii="Century Gothic" w:hAnsi="Century Gothic"/>
          <w:color w:val="000000"/>
        </w:rPr>
        <w:t>with regard to</w:t>
      </w:r>
      <w:proofErr w:type="gramEnd"/>
      <w:r w:rsidRPr="00770634">
        <w:rPr>
          <w:rFonts w:ascii="Century Gothic" w:hAnsi="Century Gothic"/>
          <w:color w:val="000000"/>
        </w:rPr>
        <w:t xml:space="preserve"> the baseline.</w:t>
      </w:r>
    </w:p>
    <w:p w14:paraId="4E9F0574" w14:textId="77777777" w:rsidR="007646E5" w:rsidRPr="00770634" w:rsidRDefault="007646E5" w:rsidP="007646E5">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Ascenders and descenders.</w:t>
      </w:r>
    </w:p>
    <w:p w14:paraId="45A10FFA" w14:textId="77777777" w:rsidR="007646E5" w:rsidRPr="00770634" w:rsidRDefault="007646E5" w:rsidP="007646E5">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Spacing and finger space between words.</w:t>
      </w:r>
    </w:p>
    <w:p w14:paraId="4EEEC5AF" w14:textId="77777777" w:rsidR="007646E5" w:rsidRPr="00770634" w:rsidRDefault="007646E5" w:rsidP="007646E5">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Consistent writing size.</w:t>
      </w:r>
    </w:p>
    <w:p w14:paraId="79DFDBF3" w14:textId="39229893" w:rsidR="00BC0098" w:rsidRPr="00770634" w:rsidRDefault="007646E5" w:rsidP="007646E5">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Capital letters and their appropriate use.</w:t>
      </w:r>
    </w:p>
    <w:p w14:paraId="469E5AAA" w14:textId="25BE187F" w:rsidR="00BC0098" w:rsidRPr="00770634" w:rsidRDefault="00BC0098" w:rsidP="0067415E">
      <w:pPr>
        <w:pBdr>
          <w:top w:val="nil"/>
          <w:left w:val="nil"/>
          <w:bottom w:val="nil"/>
          <w:right w:val="nil"/>
          <w:between w:val="nil"/>
        </w:pBdr>
        <w:spacing w:after="0" w:line="240" w:lineRule="auto"/>
        <w:rPr>
          <w:rFonts w:ascii="Century Gothic" w:hAnsi="Century Gothic"/>
          <w:color w:val="000000"/>
        </w:rPr>
      </w:pPr>
    </w:p>
    <w:p w14:paraId="08BE964F" w14:textId="4633AF67" w:rsidR="00770634" w:rsidRPr="00770634" w:rsidRDefault="00770634" w:rsidP="0067415E">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By the end of Year 2, most children will be able to print legibly using </w:t>
      </w:r>
      <w:proofErr w:type="gramStart"/>
      <w:r w:rsidRPr="00770634">
        <w:rPr>
          <w:rFonts w:ascii="Century Gothic" w:hAnsi="Century Gothic"/>
          <w:color w:val="000000"/>
        </w:rPr>
        <w:t>upper and lower case</w:t>
      </w:r>
      <w:proofErr w:type="gramEnd"/>
      <w:r w:rsidRPr="00770634">
        <w:rPr>
          <w:rFonts w:ascii="Century Gothic" w:hAnsi="Century Gothic"/>
          <w:color w:val="000000"/>
        </w:rPr>
        <w:t xml:space="preserve"> letters appropriately within words, with ascenders and descenders clearly distinguished, and observing correct spacing within and between words.</w:t>
      </w:r>
    </w:p>
    <w:p w14:paraId="47DCEE04" w14:textId="77777777" w:rsidR="00770634" w:rsidRPr="00770634" w:rsidRDefault="00770634" w:rsidP="0067415E">
      <w:pPr>
        <w:pBdr>
          <w:top w:val="nil"/>
          <w:left w:val="nil"/>
          <w:bottom w:val="nil"/>
          <w:right w:val="nil"/>
          <w:between w:val="nil"/>
        </w:pBdr>
        <w:spacing w:after="0" w:line="240" w:lineRule="auto"/>
        <w:rPr>
          <w:rFonts w:ascii="Century Gothic" w:hAnsi="Century Gothic"/>
          <w:color w:val="000000"/>
        </w:rPr>
      </w:pPr>
    </w:p>
    <w:p w14:paraId="7662B36E" w14:textId="77777777" w:rsidR="000473CF" w:rsidRPr="00770634" w:rsidRDefault="000473CF" w:rsidP="0067415E">
      <w:pPr>
        <w:pBdr>
          <w:top w:val="nil"/>
          <w:left w:val="nil"/>
          <w:bottom w:val="nil"/>
          <w:right w:val="nil"/>
          <w:between w:val="nil"/>
        </w:pBdr>
        <w:spacing w:after="0" w:line="240" w:lineRule="auto"/>
        <w:rPr>
          <w:rFonts w:ascii="Century Gothic" w:hAnsi="Century Gothic"/>
          <w:color w:val="000000"/>
          <w:u w:val="single"/>
        </w:rPr>
      </w:pPr>
      <w:r w:rsidRPr="00770634">
        <w:rPr>
          <w:rFonts w:ascii="Century Gothic" w:hAnsi="Century Gothic"/>
          <w:color w:val="000000"/>
          <w:u w:val="single"/>
        </w:rPr>
        <w:t>KS2</w:t>
      </w:r>
    </w:p>
    <w:p w14:paraId="3024FEA1" w14:textId="77777777" w:rsidR="000473CF" w:rsidRPr="00770634" w:rsidRDefault="000473CF" w:rsidP="0067415E">
      <w:pPr>
        <w:pBdr>
          <w:top w:val="nil"/>
          <w:left w:val="nil"/>
          <w:bottom w:val="nil"/>
          <w:right w:val="nil"/>
          <w:between w:val="nil"/>
        </w:pBdr>
        <w:spacing w:after="0" w:line="240" w:lineRule="auto"/>
        <w:rPr>
          <w:rFonts w:ascii="Century Gothic" w:hAnsi="Century Gothic"/>
          <w:color w:val="000000"/>
        </w:rPr>
      </w:pPr>
    </w:p>
    <w:p w14:paraId="6B5321FE" w14:textId="77777777" w:rsidR="000473CF" w:rsidRPr="00770634" w:rsidRDefault="000473CF" w:rsidP="0067415E">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In </w:t>
      </w:r>
      <w:r w:rsidR="00BC0098" w:rsidRPr="00770634">
        <w:rPr>
          <w:rFonts w:ascii="Century Gothic" w:hAnsi="Century Gothic"/>
          <w:color w:val="000000"/>
        </w:rPr>
        <w:t xml:space="preserve">LKS2, children with consistent letter formation are taught to join by understanding horizontal and diagonal </w:t>
      </w:r>
      <w:proofErr w:type="gramStart"/>
      <w:r w:rsidR="00BC0098" w:rsidRPr="00770634">
        <w:rPr>
          <w:rFonts w:ascii="Century Gothic" w:hAnsi="Century Gothic"/>
          <w:color w:val="000000"/>
        </w:rPr>
        <w:t>joins</w:t>
      </w:r>
      <w:proofErr w:type="gramEnd"/>
      <w:r w:rsidR="00BC0098" w:rsidRPr="00770634">
        <w:rPr>
          <w:rFonts w:ascii="Century Gothic" w:hAnsi="Century Gothic"/>
          <w:color w:val="000000"/>
        </w:rPr>
        <w:t xml:space="preserve">. </w:t>
      </w:r>
    </w:p>
    <w:p w14:paraId="0142F383" w14:textId="2B2A59C8" w:rsidR="00770634" w:rsidRPr="00770634" w:rsidRDefault="00770634" w:rsidP="00770634">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We aim to ensure children: </w:t>
      </w:r>
    </w:p>
    <w:p w14:paraId="1DC4F787" w14:textId="35269717" w:rsidR="00770634" w:rsidRPr="00770634" w:rsidRDefault="00770634" w:rsidP="00770634">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know Capital letters do not join to lower case letters.</w:t>
      </w:r>
    </w:p>
    <w:p w14:paraId="2858B403" w14:textId="6F2BE9E7" w:rsidR="00770634" w:rsidRPr="00770634" w:rsidRDefault="00770634" w:rsidP="00770634">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Develop a legible, joined handwriting style.</w:t>
      </w:r>
    </w:p>
    <w:p w14:paraId="6DFE92E1" w14:textId="77777777" w:rsidR="00770634" w:rsidRPr="00770634" w:rsidRDefault="00770634" w:rsidP="00770634">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 Using </w:t>
      </w:r>
      <w:proofErr w:type="gramStart"/>
      <w:r w:rsidRPr="00770634">
        <w:rPr>
          <w:rFonts w:ascii="Century Gothic" w:hAnsi="Century Gothic"/>
          <w:color w:val="000000"/>
        </w:rPr>
        <w:t>joined-up</w:t>
      </w:r>
      <w:proofErr w:type="gramEnd"/>
      <w:r w:rsidRPr="00770634">
        <w:rPr>
          <w:rFonts w:ascii="Century Gothic" w:hAnsi="Century Gothic"/>
          <w:color w:val="000000"/>
        </w:rPr>
        <w:t xml:space="preserve"> handwriting the majority of the time.</w:t>
      </w:r>
    </w:p>
    <w:p w14:paraId="5A55BFFE" w14:textId="77777777" w:rsidR="00770634" w:rsidRPr="00770634" w:rsidRDefault="00770634" w:rsidP="00770634">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Maintaining legibility while writing fluently and with increasing speed.</w:t>
      </w:r>
    </w:p>
    <w:p w14:paraId="07483EC9" w14:textId="26B34FA9" w:rsidR="00770634" w:rsidRPr="00770634" w:rsidRDefault="00770634" w:rsidP="00770634">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Neat and legible handwriting for presentation purposes.</w:t>
      </w:r>
    </w:p>
    <w:p w14:paraId="2B7201F6" w14:textId="77777777" w:rsidR="000473CF" w:rsidRPr="00770634" w:rsidRDefault="000473CF" w:rsidP="0067415E">
      <w:pPr>
        <w:pBdr>
          <w:top w:val="nil"/>
          <w:left w:val="nil"/>
          <w:bottom w:val="nil"/>
          <w:right w:val="nil"/>
          <w:between w:val="nil"/>
        </w:pBdr>
        <w:spacing w:after="0" w:line="240" w:lineRule="auto"/>
        <w:rPr>
          <w:rFonts w:ascii="Century Gothic" w:hAnsi="Century Gothic"/>
          <w:color w:val="000000"/>
        </w:rPr>
      </w:pPr>
    </w:p>
    <w:p w14:paraId="2B47D7D0" w14:textId="018E25E0" w:rsidR="00BC0098" w:rsidRPr="00770634" w:rsidRDefault="00BC0098" w:rsidP="0067415E">
      <w:pPr>
        <w:pBdr>
          <w:top w:val="nil"/>
          <w:left w:val="nil"/>
          <w:bottom w:val="nil"/>
          <w:right w:val="nil"/>
          <w:between w:val="nil"/>
        </w:pBdr>
        <w:spacing w:after="0" w:line="240" w:lineRule="auto"/>
        <w:rPr>
          <w:rFonts w:ascii="Century Gothic" w:hAnsi="Century Gothic"/>
          <w:color w:val="000000"/>
        </w:rPr>
      </w:pPr>
      <w:r w:rsidRPr="00770634">
        <w:rPr>
          <w:rFonts w:ascii="Century Gothic" w:hAnsi="Century Gothic"/>
          <w:color w:val="000000"/>
        </w:rPr>
        <w:t xml:space="preserve">This continues throughout KS2, with children in UKS2 consolidating their joining skills and practicing dictated sentences to build stamina and speed. </w:t>
      </w:r>
      <w:r w:rsidR="00387D61">
        <w:rPr>
          <w:rFonts w:ascii="Century Gothic" w:hAnsi="Century Gothic"/>
          <w:color w:val="000000"/>
        </w:rPr>
        <w:t xml:space="preserve">Children in UKS2 will be introduced to writing with a pen. </w:t>
      </w:r>
    </w:p>
    <w:p w14:paraId="4DC79821" w14:textId="55396033" w:rsidR="00672F47" w:rsidRPr="00770634" w:rsidRDefault="00672F47" w:rsidP="00046B4B">
      <w:pPr>
        <w:rPr>
          <w:rFonts w:ascii="Century Gothic" w:hAnsi="Century Gothic"/>
          <w:lang w:val="en-GB"/>
        </w:rPr>
      </w:pPr>
    </w:p>
    <w:p w14:paraId="152C5BBF" w14:textId="2828AB6E" w:rsidR="00BC0098" w:rsidRPr="00770634" w:rsidRDefault="00BC0098" w:rsidP="00046B4B">
      <w:pPr>
        <w:rPr>
          <w:rFonts w:ascii="Century Gothic" w:hAnsi="Century Gothic"/>
          <w:u w:val="single"/>
          <w:lang w:val="en-GB"/>
        </w:rPr>
      </w:pPr>
      <w:r w:rsidRPr="00770634">
        <w:rPr>
          <w:rFonts w:ascii="Century Gothic" w:hAnsi="Century Gothic"/>
          <w:u w:val="single"/>
          <w:lang w:val="en-GB"/>
        </w:rPr>
        <w:t>Support</w:t>
      </w:r>
    </w:p>
    <w:p w14:paraId="4C9EE7CD" w14:textId="4962E339" w:rsidR="00A0052E" w:rsidRPr="00770634" w:rsidRDefault="00BC0098" w:rsidP="00046B4B">
      <w:pPr>
        <w:rPr>
          <w:rFonts w:ascii="Century Gothic" w:hAnsi="Century Gothic"/>
          <w:lang w:val="en-GB"/>
        </w:rPr>
      </w:pPr>
      <w:r w:rsidRPr="00770634">
        <w:rPr>
          <w:rFonts w:ascii="Century Gothic" w:hAnsi="Century Gothic"/>
          <w:lang w:val="en-GB"/>
        </w:rPr>
        <w:t>Some children may need additional support with their handwriting and may not progress to joining at the same rate. We offe</w:t>
      </w:r>
      <w:r w:rsidR="00F1471A">
        <w:rPr>
          <w:rFonts w:ascii="Century Gothic" w:hAnsi="Century Gothic"/>
          <w:lang w:val="en-GB"/>
        </w:rPr>
        <w:t>r</w:t>
      </w:r>
      <w:r w:rsidRPr="00770634">
        <w:rPr>
          <w:rFonts w:ascii="Century Gothic" w:hAnsi="Century Gothic"/>
          <w:lang w:val="en-GB"/>
        </w:rPr>
        <w:t xml:space="preserve"> motor skill interventions to support these children, as well as additional handwriting where needed. We provide a range of equipment such as grips and boards </w:t>
      </w:r>
      <w:r w:rsidR="00387D61">
        <w:rPr>
          <w:rFonts w:ascii="Century Gothic" w:hAnsi="Century Gothic"/>
          <w:lang w:val="en-GB"/>
        </w:rPr>
        <w:t xml:space="preserve">when needed. </w:t>
      </w:r>
    </w:p>
    <w:p w14:paraId="091801B1" w14:textId="1470A0A2" w:rsidR="00000000" w:rsidRPr="00770634" w:rsidRDefault="00762F18" w:rsidP="00D655B0">
      <w:pPr>
        <w:rPr>
          <w:rFonts w:ascii="Century Gothic" w:hAnsi="Century Gothic"/>
          <w:b/>
          <w:u w:val="single"/>
          <w:lang w:val="en-GB"/>
        </w:rPr>
      </w:pPr>
      <w:r w:rsidRPr="00770634">
        <w:rPr>
          <w:rFonts w:ascii="Century Gothic" w:hAnsi="Century Gothic"/>
          <w:b/>
          <w:u w:val="single"/>
          <w:lang w:val="en-GB"/>
        </w:rPr>
        <w:t xml:space="preserve">Impact </w:t>
      </w:r>
    </w:p>
    <w:p w14:paraId="34B14162" w14:textId="7C91093E" w:rsidR="00770634" w:rsidRPr="00770634" w:rsidRDefault="00770634" w:rsidP="00770634">
      <w:pPr>
        <w:rPr>
          <w:rFonts w:ascii="Century Gothic" w:hAnsi="Century Gothic"/>
        </w:rPr>
      </w:pPr>
      <w:r w:rsidRPr="00770634">
        <w:rPr>
          <w:rFonts w:ascii="Century Gothic" w:hAnsi="Century Gothic"/>
        </w:rPr>
        <w:t xml:space="preserve">We aim for children to develop a clear, fluent style and by the end of Year 6, pupils should be able to adapt their handwriting for different purposes, such as: </w:t>
      </w:r>
    </w:p>
    <w:p w14:paraId="0F26186F" w14:textId="77777777" w:rsidR="00770634" w:rsidRPr="00770634" w:rsidRDefault="00770634" w:rsidP="00770634">
      <w:pPr>
        <w:pStyle w:val="NormalWeb"/>
        <w:numPr>
          <w:ilvl w:val="1"/>
          <w:numId w:val="11"/>
        </w:numPr>
        <w:rPr>
          <w:rFonts w:ascii="Century Gothic" w:hAnsi="Century Gothic"/>
        </w:rPr>
      </w:pPr>
      <w:r w:rsidRPr="00770634">
        <w:rPr>
          <w:rFonts w:ascii="Century Gothic" w:hAnsi="Century Gothic"/>
          <w:sz w:val="22"/>
          <w:szCs w:val="22"/>
        </w:rPr>
        <w:sym w:font="Symbol" w:char="F0B7"/>
      </w:r>
      <w:r w:rsidRPr="00770634">
        <w:rPr>
          <w:rFonts w:ascii="Century Gothic" w:hAnsi="Century Gothic"/>
          <w:sz w:val="22"/>
          <w:szCs w:val="22"/>
        </w:rPr>
        <w:t xml:space="preserve">  A neat, legible hand for finished, presented work. </w:t>
      </w:r>
    </w:p>
    <w:p w14:paraId="438406E8" w14:textId="77777777" w:rsidR="00770634" w:rsidRPr="00770634" w:rsidRDefault="00770634" w:rsidP="00770634">
      <w:pPr>
        <w:pStyle w:val="NormalWeb"/>
        <w:numPr>
          <w:ilvl w:val="1"/>
          <w:numId w:val="11"/>
        </w:numPr>
        <w:rPr>
          <w:rFonts w:ascii="Century Gothic" w:hAnsi="Century Gothic"/>
        </w:rPr>
      </w:pPr>
      <w:r w:rsidRPr="00770634">
        <w:rPr>
          <w:rFonts w:ascii="Century Gothic" w:hAnsi="Century Gothic"/>
          <w:sz w:val="22"/>
          <w:szCs w:val="22"/>
        </w:rPr>
        <w:sym w:font="Symbol" w:char="F0B7"/>
      </w:r>
      <w:r w:rsidRPr="00770634">
        <w:rPr>
          <w:rFonts w:ascii="Century Gothic" w:hAnsi="Century Gothic"/>
          <w:sz w:val="22"/>
          <w:szCs w:val="22"/>
        </w:rPr>
        <w:t xml:space="preserve">  A faster script for note making. </w:t>
      </w:r>
    </w:p>
    <w:p w14:paraId="3B09CF0B" w14:textId="77777777" w:rsidR="00770634" w:rsidRPr="00770634" w:rsidRDefault="00770634" w:rsidP="00770634">
      <w:pPr>
        <w:pStyle w:val="NormalWeb"/>
        <w:numPr>
          <w:ilvl w:val="1"/>
          <w:numId w:val="11"/>
        </w:numPr>
        <w:rPr>
          <w:rFonts w:ascii="Century Gothic" w:hAnsi="Century Gothic"/>
        </w:rPr>
      </w:pPr>
      <w:r w:rsidRPr="00770634">
        <w:rPr>
          <w:rFonts w:ascii="Century Gothic" w:hAnsi="Century Gothic"/>
          <w:sz w:val="22"/>
          <w:szCs w:val="22"/>
        </w:rPr>
        <w:sym w:font="Symbol" w:char="F0B7"/>
      </w:r>
      <w:r w:rsidRPr="00770634">
        <w:rPr>
          <w:rFonts w:ascii="Century Gothic" w:hAnsi="Century Gothic"/>
          <w:sz w:val="22"/>
          <w:szCs w:val="22"/>
        </w:rPr>
        <w:t xml:space="preserve">  An ability to print for labelling diagrams, or for algebra. </w:t>
      </w:r>
    </w:p>
    <w:p w14:paraId="0258ADE5" w14:textId="77777777" w:rsidR="00770634" w:rsidRPr="00770634" w:rsidRDefault="00770634" w:rsidP="00770634">
      <w:pPr>
        <w:pStyle w:val="NormalWeb"/>
        <w:numPr>
          <w:ilvl w:val="1"/>
          <w:numId w:val="11"/>
        </w:numPr>
        <w:rPr>
          <w:rFonts w:ascii="Century Gothic" w:hAnsi="Century Gothic"/>
        </w:rPr>
      </w:pPr>
      <w:r w:rsidRPr="00770634">
        <w:rPr>
          <w:rFonts w:ascii="Century Gothic" w:hAnsi="Century Gothic"/>
          <w:sz w:val="22"/>
          <w:szCs w:val="22"/>
        </w:rPr>
        <w:lastRenderedPageBreak/>
        <w:sym w:font="Symbol" w:char="F0B7"/>
      </w:r>
      <w:r w:rsidRPr="00770634">
        <w:rPr>
          <w:rFonts w:ascii="Century Gothic" w:hAnsi="Century Gothic"/>
          <w:sz w:val="22"/>
          <w:szCs w:val="22"/>
        </w:rPr>
        <w:t xml:space="preserve">  Capital letters for filling in a form. </w:t>
      </w:r>
    </w:p>
    <w:p w14:paraId="1F13D5F4" w14:textId="77777777" w:rsidR="00770634" w:rsidRPr="00770634" w:rsidRDefault="00770634" w:rsidP="00770634">
      <w:pPr>
        <w:pStyle w:val="NormalWeb"/>
        <w:rPr>
          <w:rFonts w:ascii="Century Gothic" w:hAnsi="Century Gothic"/>
        </w:rPr>
      </w:pPr>
      <w:r w:rsidRPr="00770634">
        <w:rPr>
          <w:rFonts w:ascii="Century Gothic" w:hAnsi="Century Gothic"/>
          <w:sz w:val="22"/>
          <w:szCs w:val="22"/>
        </w:rPr>
        <w:t xml:space="preserve">By the end of Year 6, most of the children will have developed a clear, consistent joined handwriting style, enabling them to write neatly and legibly in pen. </w:t>
      </w:r>
    </w:p>
    <w:p w14:paraId="5703A81D" w14:textId="71680298" w:rsidR="00770634" w:rsidRDefault="00770634" w:rsidP="00770634">
      <w:pPr>
        <w:pStyle w:val="NormalWeb"/>
        <w:rPr>
          <w:rFonts w:ascii="Century Gothic" w:hAnsi="Century Gothic"/>
          <w:sz w:val="22"/>
          <w:szCs w:val="22"/>
        </w:rPr>
      </w:pPr>
      <w:r w:rsidRPr="00770634">
        <w:rPr>
          <w:rFonts w:ascii="Century Gothic" w:hAnsi="Century Gothic"/>
          <w:sz w:val="22"/>
          <w:szCs w:val="22"/>
        </w:rPr>
        <w:t xml:space="preserve">Teachers will be vigilant to ensure that bad habits do not become ingrained and that the specific needs of left-handed pupils and those with Special Educational Needs are met. Children will receive instant feedback when errors in pencil grip; writing pressure; sitting position or letter formation are seen. </w:t>
      </w:r>
    </w:p>
    <w:p w14:paraId="1590E307" w14:textId="77777777" w:rsidR="00A0052E" w:rsidRPr="00770634" w:rsidRDefault="00A0052E" w:rsidP="00A0052E">
      <w:pPr>
        <w:rPr>
          <w:rFonts w:ascii="Century Gothic" w:hAnsi="Century Gothic"/>
          <w:u w:val="single"/>
          <w:lang w:val="en-GB"/>
        </w:rPr>
      </w:pPr>
      <w:r w:rsidRPr="00770634">
        <w:rPr>
          <w:rFonts w:ascii="Century Gothic" w:hAnsi="Century Gothic"/>
          <w:u w:val="single"/>
          <w:lang w:val="en-GB"/>
        </w:rPr>
        <w:t xml:space="preserve">Assessment </w:t>
      </w:r>
    </w:p>
    <w:p w14:paraId="7262300C" w14:textId="77777777" w:rsidR="00A0052E" w:rsidRDefault="00A0052E" w:rsidP="00A0052E">
      <w:pPr>
        <w:rPr>
          <w:rFonts w:ascii="Century Gothic" w:hAnsi="Century Gothic"/>
          <w:lang w:val="en-GB"/>
        </w:rPr>
      </w:pPr>
      <w:r w:rsidRPr="00770634">
        <w:rPr>
          <w:rFonts w:ascii="Century Gothic" w:hAnsi="Century Gothic"/>
          <w:lang w:val="en-GB"/>
        </w:rPr>
        <w:t xml:space="preserve">Handwriting is assessed as one of the content areas in writing. Each year group has objectives for writing that the children will demonstrate through their class work. As well as this, we ask children to complete a piece of handwriting each term to show them their progression. </w:t>
      </w:r>
    </w:p>
    <w:p w14:paraId="3E386BEB" w14:textId="77777777" w:rsidR="00A0052E" w:rsidRPr="00770634" w:rsidRDefault="00A0052E" w:rsidP="00770634">
      <w:pPr>
        <w:pStyle w:val="NormalWeb"/>
        <w:rPr>
          <w:rFonts w:ascii="Century Gothic" w:hAnsi="Century Gothic"/>
        </w:rPr>
      </w:pPr>
    </w:p>
    <w:p w14:paraId="76094ED8" w14:textId="77777777" w:rsidR="00BC0098" w:rsidRPr="00D655B0" w:rsidRDefault="00BC0098" w:rsidP="00D655B0">
      <w:pPr>
        <w:rPr>
          <w:rFonts w:ascii="Century Gothic" w:hAnsi="Century Gothic"/>
        </w:rPr>
      </w:pPr>
    </w:p>
    <w:p w14:paraId="3384F56B" w14:textId="1F7A09EE" w:rsidR="00836476" w:rsidRDefault="0015050F" w:rsidP="00F07D7B">
      <w:pPr>
        <w:rPr>
          <w:rFonts w:ascii="Century Gothic" w:hAnsi="Century Gothic"/>
          <w:lang w:val="en-GB"/>
        </w:rPr>
      </w:pPr>
      <w:r>
        <w:rPr>
          <w:rFonts w:ascii="Century Gothic" w:hAnsi="Century Gothic"/>
          <w:lang w:val="en-GB"/>
        </w:rPr>
        <w:t xml:space="preserve">Last reviewed on </w:t>
      </w:r>
      <w:r w:rsidR="00AC48FB">
        <w:rPr>
          <w:rFonts w:ascii="Century Gothic" w:hAnsi="Century Gothic"/>
          <w:lang w:val="en-GB"/>
        </w:rPr>
        <w:t>2</w:t>
      </w:r>
      <w:r w:rsidR="00AC48FB" w:rsidRPr="00AC48FB">
        <w:rPr>
          <w:rFonts w:ascii="Century Gothic" w:hAnsi="Century Gothic"/>
          <w:vertAlign w:val="superscript"/>
          <w:lang w:val="en-GB"/>
        </w:rPr>
        <w:t>nd</w:t>
      </w:r>
      <w:r w:rsidR="00AC48FB">
        <w:rPr>
          <w:rFonts w:ascii="Century Gothic" w:hAnsi="Century Gothic"/>
          <w:lang w:val="en-GB"/>
        </w:rPr>
        <w:t xml:space="preserve"> September 2024 </w:t>
      </w:r>
    </w:p>
    <w:p w14:paraId="0D701803" w14:textId="70E0289B" w:rsidR="0015050F" w:rsidRDefault="0015050F" w:rsidP="00F07D7B">
      <w:pPr>
        <w:rPr>
          <w:rFonts w:ascii="Century Gothic" w:hAnsi="Century Gothic"/>
          <w:lang w:val="en-GB"/>
        </w:rPr>
      </w:pPr>
      <w:r>
        <w:rPr>
          <w:rFonts w:ascii="Century Gothic" w:hAnsi="Century Gothic"/>
          <w:lang w:val="en-GB"/>
        </w:rPr>
        <w:t>Next review – 2</w:t>
      </w:r>
      <w:r w:rsidRPr="0015050F">
        <w:rPr>
          <w:rFonts w:ascii="Century Gothic" w:hAnsi="Century Gothic"/>
          <w:vertAlign w:val="superscript"/>
          <w:lang w:val="en-GB"/>
        </w:rPr>
        <w:t>nd</w:t>
      </w:r>
      <w:r>
        <w:rPr>
          <w:rFonts w:ascii="Century Gothic" w:hAnsi="Century Gothic"/>
          <w:lang w:val="en-GB"/>
        </w:rPr>
        <w:t xml:space="preserve"> September 2</w:t>
      </w:r>
      <w:r w:rsidR="00AC48FB">
        <w:rPr>
          <w:rFonts w:ascii="Century Gothic" w:hAnsi="Century Gothic"/>
          <w:lang w:val="en-GB"/>
        </w:rPr>
        <w:t xml:space="preserve">025 </w:t>
      </w:r>
    </w:p>
    <w:p w14:paraId="770F47EB" w14:textId="6A9BDABB" w:rsidR="0015050F" w:rsidRPr="00D655B0" w:rsidRDefault="0015050F" w:rsidP="00F07D7B">
      <w:pPr>
        <w:rPr>
          <w:rFonts w:ascii="Century Gothic" w:hAnsi="Century Gothic"/>
          <w:lang w:val="en-GB"/>
        </w:rPr>
      </w:pPr>
      <w:r>
        <w:rPr>
          <w:rFonts w:ascii="Century Gothic" w:hAnsi="Century Gothic"/>
          <w:lang w:val="en-GB"/>
        </w:rPr>
        <w:t xml:space="preserve">English Lead – </w:t>
      </w:r>
      <w:r w:rsidR="00AC48FB">
        <w:rPr>
          <w:rFonts w:ascii="Century Gothic" w:hAnsi="Century Gothic"/>
          <w:lang w:val="en-GB"/>
        </w:rPr>
        <w:t xml:space="preserve">Laura Airey </w:t>
      </w:r>
      <w:r>
        <w:rPr>
          <w:rFonts w:ascii="Century Gothic" w:hAnsi="Century Gothic"/>
          <w:lang w:val="en-GB"/>
        </w:rPr>
        <w:t xml:space="preserve"> </w:t>
      </w:r>
    </w:p>
    <w:sectPr w:rsidR="0015050F" w:rsidRPr="00D655B0" w:rsidSect="00AE0DB6">
      <w:pgSz w:w="12240" w:h="15840"/>
      <w:pgMar w:top="1440" w:right="1440" w:bottom="1440" w:left="1440" w:header="720" w:footer="720"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3C50"/>
    <w:multiLevelType w:val="multilevel"/>
    <w:tmpl w:val="3192084E"/>
    <w:lvl w:ilvl="0">
      <w:start w:val="1"/>
      <w:numFmt w:val="bullet"/>
      <w:lvlText w:val="-"/>
      <w:lvlJc w:val="left"/>
      <w:pPr>
        <w:ind w:left="400" w:hanging="360"/>
      </w:pPr>
      <w:rPr>
        <w:rFonts w:ascii="Calibri" w:eastAsia="Calibri" w:hAnsi="Calibri" w:cs="Calibri"/>
        <w:b w:val="0"/>
        <w:sz w:val="22"/>
        <w:szCs w:val="22"/>
      </w:rPr>
    </w:lvl>
    <w:lvl w:ilvl="1">
      <w:start w:val="1"/>
      <w:numFmt w:val="bullet"/>
      <w:lvlText w:val="o"/>
      <w:lvlJc w:val="left"/>
      <w:pPr>
        <w:ind w:left="1120" w:hanging="360"/>
      </w:pPr>
      <w:rPr>
        <w:rFonts w:ascii="Courier New" w:eastAsia="Courier New" w:hAnsi="Courier New" w:cs="Courier New"/>
      </w:rPr>
    </w:lvl>
    <w:lvl w:ilvl="2">
      <w:start w:val="1"/>
      <w:numFmt w:val="bullet"/>
      <w:lvlText w:val="▪"/>
      <w:lvlJc w:val="left"/>
      <w:pPr>
        <w:ind w:left="1840" w:hanging="360"/>
      </w:pPr>
      <w:rPr>
        <w:rFonts w:ascii="Noto Sans Symbols" w:eastAsia="Noto Sans Symbols" w:hAnsi="Noto Sans Symbols" w:cs="Noto Sans Symbols"/>
      </w:rPr>
    </w:lvl>
    <w:lvl w:ilvl="3">
      <w:start w:val="1"/>
      <w:numFmt w:val="bullet"/>
      <w:lvlText w:val="●"/>
      <w:lvlJc w:val="left"/>
      <w:pPr>
        <w:ind w:left="2560" w:hanging="360"/>
      </w:pPr>
      <w:rPr>
        <w:rFonts w:ascii="Noto Sans Symbols" w:eastAsia="Noto Sans Symbols" w:hAnsi="Noto Sans Symbols" w:cs="Noto Sans Symbols"/>
      </w:rPr>
    </w:lvl>
    <w:lvl w:ilvl="4">
      <w:start w:val="1"/>
      <w:numFmt w:val="bullet"/>
      <w:lvlText w:val="o"/>
      <w:lvlJc w:val="left"/>
      <w:pPr>
        <w:ind w:left="3280" w:hanging="360"/>
      </w:pPr>
      <w:rPr>
        <w:rFonts w:ascii="Courier New" w:eastAsia="Courier New" w:hAnsi="Courier New" w:cs="Courier New"/>
      </w:rPr>
    </w:lvl>
    <w:lvl w:ilvl="5">
      <w:start w:val="1"/>
      <w:numFmt w:val="bullet"/>
      <w:lvlText w:val="▪"/>
      <w:lvlJc w:val="left"/>
      <w:pPr>
        <w:ind w:left="4000" w:hanging="360"/>
      </w:pPr>
      <w:rPr>
        <w:rFonts w:ascii="Noto Sans Symbols" w:eastAsia="Noto Sans Symbols" w:hAnsi="Noto Sans Symbols" w:cs="Noto Sans Symbols"/>
      </w:rPr>
    </w:lvl>
    <w:lvl w:ilvl="6">
      <w:start w:val="1"/>
      <w:numFmt w:val="bullet"/>
      <w:lvlText w:val="●"/>
      <w:lvlJc w:val="left"/>
      <w:pPr>
        <w:ind w:left="4720" w:hanging="360"/>
      </w:pPr>
      <w:rPr>
        <w:rFonts w:ascii="Noto Sans Symbols" w:eastAsia="Noto Sans Symbols" w:hAnsi="Noto Sans Symbols" w:cs="Noto Sans Symbols"/>
      </w:rPr>
    </w:lvl>
    <w:lvl w:ilvl="7">
      <w:start w:val="1"/>
      <w:numFmt w:val="bullet"/>
      <w:lvlText w:val="o"/>
      <w:lvlJc w:val="left"/>
      <w:pPr>
        <w:ind w:left="5440" w:hanging="360"/>
      </w:pPr>
      <w:rPr>
        <w:rFonts w:ascii="Courier New" w:eastAsia="Courier New" w:hAnsi="Courier New" w:cs="Courier New"/>
      </w:rPr>
    </w:lvl>
    <w:lvl w:ilvl="8">
      <w:start w:val="1"/>
      <w:numFmt w:val="bullet"/>
      <w:lvlText w:val="▪"/>
      <w:lvlJc w:val="left"/>
      <w:pPr>
        <w:ind w:left="6160" w:hanging="360"/>
      </w:pPr>
      <w:rPr>
        <w:rFonts w:ascii="Noto Sans Symbols" w:eastAsia="Noto Sans Symbols" w:hAnsi="Noto Sans Symbols" w:cs="Noto Sans Symbols"/>
      </w:rPr>
    </w:lvl>
  </w:abstractNum>
  <w:abstractNum w:abstractNumId="1" w15:restartNumberingAfterBreak="0">
    <w:nsid w:val="46695F7C"/>
    <w:multiLevelType w:val="hybridMultilevel"/>
    <w:tmpl w:val="AF7EF5C8"/>
    <w:lvl w:ilvl="0" w:tplc="B276F05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14A08"/>
    <w:multiLevelType w:val="hybridMultilevel"/>
    <w:tmpl w:val="FEFA8876"/>
    <w:lvl w:ilvl="0" w:tplc="9E96767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51E4B"/>
    <w:multiLevelType w:val="multilevel"/>
    <w:tmpl w:val="C8587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AC4FAF"/>
    <w:multiLevelType w:val="hybridMultilevel"/>
    <w:tmpl w:val="7E309564"/>
    <w:lvl w:ilvl="0" w:tplc="8E5AB2C8">
      <w:start w:val="1"/>
      <w:numFmt w:val="decimal"/>
      <w:lvlText w:val="%1."/>
      <w:lvlJc w:val="left"/>
      <w:pPr>
        <w:ind w:left="720" w:hanging="360"/>
      </w:pPr>
    </w:lvl>
    <w:lvl w:ilvl="1" w:tplc="30C08166">
      <w:start w:val="1"/>
      <w:numFmt w:val="decimal"/>
      <w:lvlText w:val="%2."/>
      <w:lvlJc w:val="left"/>
      <w:pPr>
        <w:ind w:left="1440" w:hanging="1080"/>
      </w:pPr>
    </w:lvl>
    <w:lvl w:ilvl="2" w:tplc="C5166FB6">
      <w:start w:val="1"/>
      <w:numFmt w:val="decimal"/>
      <w:lvlText w:val="%3."/>
      <w:lvlJc w:val="left"/>
      <w:pPr>
        <w:ind w:left="2160" w:hanging="1980"/>
      </w:pPr>
    </w:lvl>
    <w:lvl w:ilvl="3" w:tplc="FA44CFEC">
      <w:start w:val="1"/>
      <w:numFmt w:val="decimal"/>
      <w:lvlText w:val="%4."/>
      <w:lvlJc w:val="left"/>
      <w:pPr>
        <w:ind w:left="2880" w:hanging="2520"/>
      </w:pPr>
    </w:lvl>
    <w:lvl w:ilvl="4" w:tplc="41E67DDA">
      <w:start w:val="1"/>
      <w:numFmt w:val="decimal"/>
      <w:lvlText w:val="%5."/>
      <w:lvlJc w:val="left"/>
      <w:pPr>
        <w:ind w:left="3600" w:hanging="3240"/>
      </w:pPr>
    </w:lvl>
    <w:lvl w:ilvl="5" w:tplc="8A320488">
      <w:start w:val="1"/>
      <w:numFmt w:val="decimal"/>
      <w:lvlText w:val="%6."/>
      <w:lvlJc w:val="left"/>
      <w:pPr>
        <w:ind w:left="4320" w:hanging="4140"/>
      </w:pPr>
    </w:lvl>
    <w:lvl w:ilvl="6" w:tplc="3DDC9164">
      <w:start w:val="1"/>
      <w:numFmt w:val="decimal"/>
      <w:lvlText w:val="%7."/>
      <w:lvlJc w:val="left"/>
      <w:pPr>
        <w:ind w:left="5040" w:hanging="4680"/>
      </w:pPr>
    </w:lvl>
    <w:lvl w:ilvl="7" w:tplc="2CEA639C">
      <w:start w:val="1"/>
      <w:numFmt w:val="decimal"/>
      <w:lvlText w:val="%8."/>
      <w:lvlJc w:val="left"/>
      <w:pPr>
        <w:ind w:left="5760" w:hanging="5400"/>
      </w:pPr>
    </w:lvl>
    <w:lvl w:ilvl="8" w:tplc="BAA87884">
      <w:start w:val="1"/>
      <w:numFmt w:val="decimal"/>
      <w:lvlText w:val="%9."/>
      <w:lvlJc w:val="left"/>
      <w:pPr>
        <w:ind w:left="6480" w:hanging="6300"/>
      </w:pPr>
    </w:lvl>
  </w:abstractNum>
  <w:abstractNum w:abstractNumId="5" w15:restartNumberingAfterBreak="0">
    <w:nsid w:val="5FB27E57"/>
    <w:multiLevelType w:val="multilevel"/>
    <w:tmpl w:val="2BC6D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C1705D"/>
    <w:multiLevelType w:val="multilevel"/>
    <w:tmpl w:val="C77C6C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FF78C0"/>
    <w:multiLevelType w:val="hybridMultilevel"/>
    <w:tmpl w:val="09F08BC4"/>
    <w:lvl w:ilvl="0" w:tplc="B50ACA3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C7695"/>
    <w:multiLevelType w:val="multilevel"/>
    <w:tmpl w:val="2C8AF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AA0BB8"/>
    <w:multiLevelType w:val="hybridMultilevel"/>
    <w:tmpl w:val="F8DE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75059"/>
    <w:multiLevelType w:val="hybridMultilevel"/>
    <w:tmpl w:val="90907A2C"/>
    <w:lvl w:ilvl="0" w:tplc="5B646A1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823354">
    <w:abstractNumId w:val="10"/>
  </w:num>
  <w:num w:numId="2" w16cid:durableId="226496986">
    <w:abstractNumId w:val="7"/>
  </w:num>
  <w:num w:numId="3" w16cid:durableId="1533104351">
    <w:abstractNumId w:val="1"/>
  </w:num>
  <w:num w:numId="4" w16cid:durableId="722363670">
    <w:abstractNumId w:val="2"/>
  </w:num>
  <w:num w:numId="5" w16cid:durableId="1646854950">
    <w:abstractNumId w:val="4"/>
  </w:num>
  <w:num w:numId="6" w16cid:durableId="196893146">
    <w:abstractNumId w:val="9"/>
  </w:num>
  <w:num w:numId="7" w16cid:durableId="632834408">
    <w:abstractNumId w:val="3"/>
  </w:num>
  <w:num w:numId="8" w16cid:durableId="1483934912">
    <w:abstractNumId w:val="0"/>
  </w:num>
  <w:num w:numId="9" w16cid:durableId="945847875">
    <w:abstractNumId w:val="6"/>
  </w:num>
  <w:num w:numId="10" w16cid:durableId="286277902">
    <w:abstractNumId w:val="5"/>
  </w:num>
  <w:num w:numId="11" w16cid:durableId="1762683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18"/>
    <w:rsid w:val="00015D56"/>
    <w:rsid w:val="000473CF"/>
    <w:rsid w:val="00071CCE"/>
    <w:rsid w:val="000D65F4"/>
    <w:rsid w:val="000F3056"/>
    <w:rsid w:val="0015050F"/>
    <w:rsid w:val="001F4C24"/>
    <w:rsid w:val="0025332F"/>
    <w:rsid w:val="002709ED"/>
    <w:rsid w:val="002B7C0E"/>
    <w:rsid w:val="00322A40"/>
    <w:rsid w:val="00347915"/>
    <w:rsid w:val="00387D61"/>
    <w:rsid w:val="00414084"/>
    <w:rsid w:val="004254B3"/>
    <w:rsid w:val="004D387F"/>
    <w:rsid w:val="004F650C"/>
    <w:rsid w:val="00512E6E"/>
    <w:rsid w:val="005D17C1"/>
    <w:rsid w:val="00643FBD"/>
    <w:rsid w:val="00663204"/>
    <w:rsid w:val="006646D2"/>
    <w:rsid w:val="00672F47"/>
    <w:rsid w:val="0067415E"/>
    <w:rsid w:val="00762F18"/>
    <w:rsid w:val="007646E5"/>
    <w:rsid w:val="00770634"/>
    <w:rsid w:val="0077258A"/>
    <w:rsid w:val="007735F1"/>
    <w:rsid w:val="007B0DBD"/>
    <w:rsid w:val="00836476"/>
    <w:rsid w:val="00871B70"/>
    <w:rsid w:val="008C4BB2"/>
    <w:rsid w:val="009844CB"/>
    <w:rsid w:val="009B02A6"/>
    <w:rsid w:val="00A0052E"/>
    <w:rsid w:val="00A51F3A"/>
    <w:rsid w:val="00A95D63"/>
    <w:rsid w:val="00AB5C37"/>
    <w:rsid w:val="00AC48FB"/>
    <w:rsid w:val="00AD3F90"/>
    <w:rsid w:val="00AE0DB6"/>
    <w:rsid w:val="00AF3C8A"/>
    <w:rsid w:val="00B0182A"/>
    <w:rsid w:val="00B11DEA"/>
    <w:rsid w:val="00B63C20"/>
    <w:rsid w:val="00BC0098"/>
    <w:rsid w:val="00BE5F89"/>
    <w:rsid w:val="00BF298D"/>
    <w:rsid w:val="00C83797"/>
    <w:rsid w:val="00CD6FCF"/>
    <w:rsid w:val="00D1284D"/>
    <w:rsid w:val="00D4375E"/>
    <w:rsid w:val="00D655B0"/>
    <w:rsid w:val="00DA483F"/>
    <w:rsid w:val="00E75B4B"/>
    <w:rsid w:val="00EA0EA2"/>
    <w:rsid w:val="00EF17CE"/>
    <w:rsid w:val="00F07D7B"/>
    <w:rsid w:val="00F1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B2234"/>
  <w15:chartTrackingRefBased/>
  <w15:docId w15:val="{0CE507D7-D33E-4BD9-AC2E-FE855096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35"/>
    <w:pPr>
      <w:ind w:left="720"/>
      <w:contextualSpacing/>
    </w:pPr>
  </w:style>
  <w:style w:type="character" w:styleId="Hyperlink">
    <w:name w:val="Hyperlink"/>
    <w:basedOn w:val="DefaultParagraphFont"/>
    <w:uiPriority w:val="99"/>
    <w:unhideWhenUsed/>
    <w:rsid w:val="00D54735"/>
    <w:rPr>
      <w:color w:val="0563C1"/>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NormalWeb">
    <w:name w:val="Normal (Web)"/>
    <w:basedOn w:val="Normal"/>
    <w:uiPriority w:val="99"/>
    <w:semiHidden/>
    <w:unhideWhenUsed/>
    <w:rsid w:val="00770634"/>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0677">
      <w:bodyDiv w:val="1"/>
      <w:marLeft w:val="0"/>
      <w:marRight w:val="0"/>
      <w:marTop w:val="0"/>
      <w:marBottom w:val="0"/>
      <w:divBdr>
        <w:top w:val="none" w:sz="0" w:space="0" w:color="auto"/>
        <w:left w:val="none" w:sz="0" w:space="0" w:color="auto"/>
        <w:bottom w:val="none" w:sz="0" w:space="0" w:color="auto"/>
        <w:right w:val="none" w:sz="0" w:space="0" w:color="auto"/>
      </w:divBdr>
      <w:divsChild>
        <w:div w:id="202793974">
          <w:marLeft w:val="0"/>
          <w:marRight w:val="0"/>
          <w:marTop w:val="0"/>
          <w:marBottom w:val="0"/>
          <w:divBdr>
            <w:top w:val="none" w:sz="0" w:space="0" w:color="auto"/>
            <w:left w:val="none" w:sz="0" w:space="0" w:color="auto"/>
            <w:bottom w:val="none" w:sz="0" w:space="0" w:color="auto"/>
            <w:right w:val="none" w:sz="0" w:space="0" w:color="auto"/>
          </w:divBdr>
          <w:divsChild>
            <w:div w:id="893127541">
              <w:marLeft w:val="0"/>
              <w:marRight w:val="0"/>
              <w:marTop w:val="0"/>
              <w:marBottom w:val="0"/>
              <w:divBdr>
                <w:top w:val="none" w:sz="0" w:space="0" w:color="auto"/>
                <w:left w:val="none" w:sz="0" w:space="0" w:color="auto"/>
                <w:bottom w:val="none" w:sz="0" w:space="0" w:color="auto"/>
                <w:right w:val="none" w:sz="0" w:space="0" w:color="auto"/>
              </w:divBdr>
              <w:divsChild>
                <w:div w:id="17723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4288">
      <w:bodyDiv w:val="1"/>
      <w:marLeft w:val="0"/>
      <w:marRight w:val="0"/>
      <w:marTop w:val="0"/>
      <w:marBottom w:val="0"/>
      <w:divBdr>
        <w:top w:val="none" w:sz="0" w:space="0" w:color="auto"/>
        <w:left w:val="none" w:sz="0" w:space="0" w:color="auto"/>
        <w:bottom w:val="none" w:sz="0" w:space="0" w:color="auto"/>
        <w:right w:val="none" w:sz="0" w:space="0" w:color="auto"/>
      </w:divBdr>
      <w:divsChild>
        <w:div w:id="1369918620">
          <w:marLeft w:val="0"/>
          <w:marRight w:val="0"/>
          <w:marTop w:val="0"/>
          <w:marBottom w:val="0"/>
          <w:divBdr>
            <w:top w:val="none" w:sz="0" w:space="0" w:color="auto"/>
            <w:left w:val="none" w:sz="0" w:space="0" w:color="auto"/>
            <w:bottom w:val="none" w:sz="0" w:space="0" w:color="auto"/>
            <w:right w:val="none" w:sz="0" w:space="0" w:color="auto"/>
          </w:divBdr>
          <w:divsChild>
            <w:div w:id="1697463399">
              <w:marLeft w:val="0"/>
              <w:marRight w:val="0"/>
              <w:marTop w:val="0"/>
              <w:marBottom w:val="0"/>
              <w:divBdr>
                <w:top w:val="none" w:sz="0" w:space="0" w:color="auto"/>
                <w:left w:val="none" w:sz="0" w:space="0" w:color="auto"/>
                <w:bottom w:val="none" w:sz="0" w:space="0" w:color="auto"/>
                <w:right w:val="none" w:sz="0" w:space="0" w:color="auto"/>
              </w:divBdr>
              <w:divsChild>
                <w:div w:id="7125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4656">
      <w:bodyDiv w:val="1"/>
      <w:marLeft w:val="0"/>
      <w:marRight w:val="0"/>
      <w:marTop w:val="0"/>
      <w:marBottom w:val="0"/>
      <w:divBdr>
        <w:top w:val="none" w:sz="0" w:space="0" w:color="auto"/>
        <w:left w:val="none" w:sz="0" w:space="0" w:color="auto"/>
        <w:bottom w:val="none" w:sz="0" w:space="0" w:color="auto"/>
        <w:right w:val="none" w:sz="0" w:space="0" w:color="auto"/>
      </w:divBdr>
      <w:divsChild>
        <w:div w:id="407725277">
          <w:marLeft w:val="0"/>
          <w:marRight w:val="0"/>
          <w:marTop w:val="0"/>
          <w:marBottom w:val="0"/>
          <w:divBdr>
            <w:top w:val="none" w:sz="0" w:space="0" w:color="auto"/>
            <w:left w:val="none" w:sz="0" w:space="0" w:color="auto"/>
            <w:bottom w:val="none" w:sz="0" w:space="0" w:color="auto"/>
            <w:right w:val="none" w:sz="0" w:space="0" w:color="auto"/>
          </w:divBdr>
          <w:divsChild>
            <w:div w:id="172494106">
              <w:marLeft w:val="0"/>
              <w:marRight w:val="0"/>
              <w:marTop w:val="0"/>
              <w:marBottom w:val="0"/>
              <w:divBdr>
                <w:top w:val="none" w:sz="0" w:space="0" w:color="auto"/>
                <w:left w:val="none" w:sz="0" w:space="0" w:color="auto"/>
                <w:bottom w:val="none" w:sz="0" w:space="0" w:color="auto"/>
                <w:right w:val="none" w:sz="0" w:space="0" w:color="auto"/>
              </w:divBdr>
              <w:divsChild>
                <w:div w:id="13727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6957">
      <w:bodyDiv w:val="1"/>
      <w:marLeft w:val="0"/>
      <w:marRight w:val="0"/>
      <w:marTop w:val="0"/>
      <w:marBottom w:val="0"/>
      <w:divBdr>
        <w:top w:val="none" w:sz="0" w:space="0" w:color="auto"/>
        <w:left w:val="none" w:sz="0" w:space="0" w:color="auto"/>
        <w:bottom w:val="none" w:sz="0" w:space="0" w:color="auto"/>
        <w:right w:val="none" w:sz="0" w:space="0" w:color="auto"/>
      </w:divBdr>
      <w:divsChild>
        <w:div w:id="625085946">
          <w:marLeft w:val="0"/>
          <w:marRight w:val="0"/>
          <w:marTop w:val="0"/>
          <w:marBottom w:val="0"/>
          <w:divBdr>
            <w:top w:val="none" w:sz="0" w:space="0" w:color="auto"/>
            <w:left w:val="none" w:sz="0" w:space="0" w:color="auto"/>
            <w:bottom w:val="none" w:sz="0" w:space="0" w:color="auto"/>
            <w:right w:val="none" w:sz="0" w:space="0" w:color="auto"/>
          </w:divBdr>
          <w:divsChild>
            <w:div w:id="1668171925">
              <w:marLeft w:val="0"/>
              <w:marRight w:val="0"/>
              <w:marTop w:val="0"/>
              <w:marBottom w:val="0"/>
              <w:divBdr>
                <w:top w:val="none" w:sz="0" w:space="0" w:color="auto"/>
                <w:left w:val="none" w:sz="0" w:space="0" w:color="auto"/>
                <w:bottom w:val="none" w:sz="0" w:space="0" w:color="auto"/>
                <w:right w:val="none" w:sz="0" w:space="0" w:color="auto"/>
              </w:divBdr>
              <w:divsChild>
                <w:div w:id="1630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40378">
      <w:bodyDiv w:val="1"/>
      <w:marLeft w:val="0"/>
      <w:marRight w:val="0"/>
      <w:marTop w:val="0"/>
      <w:marBottom w:val="0"/>
      <w:divBdr>
        <w:top w:val="none" w:sz="0" w:space="0" w:color="auto"/>
        <w:left w:val="none" w:sz="0" w:space="0" w:color="auto"/>
        <w:bottom w:val="none" w:sz="0" w:space="0" w:color="auto"/>
        <w:right w:val="none" w:sz="0" w:space="0" w:color="auto"/>
      </w:divBdr>
    </w:div>
    <w:div w:id="1208836129">
      <w:bodyDiv w:val="1"/>
      <w:marLeft w:val="0"/>
      <w:marRight w:val="0"/>
      <w:marTop w:val="0"/>
      <w:marBottom w:val="0"/>
      <w:divBdr>
        <w:top w:val="none" w:sz="0" w:space="0" w:color="auto"/>
        <w:left w:val="none" w:sz="0" w:space="0" w:color="auto"/>
        <w:bottom w:val="none" w:sz="0" w:space="0" w:color="auto"/>
        <w:right w:val="none" w:sz="0" w:space="0" w:color="auto"/>
      </w:divBdr>
      <w:divsChild>
        <w:div w:id="1110394813">
          <w:marLeft w:val="0"/>
          <w:marRight w:val="0"/>
          <w:marTop w:val="0"/>
          <w:marBottom w:val="0"/>
          <w:divBdr>
            <w:top w:val="none" w:sz="0" w:space="0" w:color="auto"/>
            <w:left w:val="none" w:sz="0" w:space="0" w:color="auto"/>
            <w:bottom w:val="none" w:sz="0" w:space="0" w:color="auto"/>
            <w:right w:val="none" w:sz="0" w:space="0" w:color="auto"/>
          </w:divBdr>
          <w:divsChild>
            <w:div w:id="1620916730">
              <w:marLeft w:val="0"/>
              <w:marRight w:val="0"/>
              <w:marTop w:val="0"/>
              <w:marBottom w:val="0"/>
              <w:divBdr>
                <w:top w:val="none" w:sz="0" w:space="0" w:color="auto"/>
                <w:left w:val="none" w:sz="0" w:space="0" w:color="auto"/>
                <w:bottom w:val="none" w:sz="0" w:space="0" w:color="auto"/>
                <w:right w:val="none" w:sz="0" w:space="0" w:color="auto"/>
              </w:divBdr>
              <w:divsChild>
                <w:div w:id="9508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1039">
      <w:bodyDiv w:val="1"/>
      <w:marLeft w:val="0"/>
      <w:marRight w:val="0"/>
      <w:marTop w:val="0"/>
      <w:marBottom w:val="0"/>
      <w:divBdr>
        <w:top w:val="none" w:sz="0" w:space="0" w:color="auto"/>
        <w:left w:val="none" w:sz="0" w:space="0" w:color="auto"/>
        <w:bottom w:val="none" w:sz="0" w:space="0" w:color="auto"/>
        <w:right w:val="none" w:sz="0" w:space="0" w:color="auto"/>
      </w:divBdr>
      <w:divsChild>
        <w:div w:id="1883710302">
          <w:marLeft w:val="0"/>
          <w:marRight w:val="0"/>
          <w:marTop w:val="0"/>
          <w:marBottom w:val="0"/>
          <w:divBdr>
            <w:top w:val="none" w:sz="0" w:space="0" w:color="auto"/>
            <w:left w:val="none" w:sz="0" w:space="0" w:color="auto"/>
            <w:bottom w:val="none" w:sz="0" w:space="0" w:color="auto"/>
            <w:right w:val="none" w:sz="0" w:space="0" w:color="auto"/>
          </w:divBdr>
          <w:divsChild>
            <w:div w:id="2147047870">
              <w:marLeft w:val="0"/>
              <w:marRight w:val="0"/>
              <w:marTop w:val="0"/>
              <w:marBottom w:val="0"/>
              <w:divBdr>
                <w:top w:val="none" w:sz="0" w:space="0" w:color="auto"/>
                <w:left w:val="none" w:sz="0" w:space="0" w:color="auto"/>
                <w:bottom w:val="none" w:sz="0" w:space="0" w:color="auto"/>
                <w:right w:val="none" w:sz="0" w:space="0" w:color="auto"/>
              </w:divBdr>
              <w:divsChild>
                <w:div w:id="9285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1160C-FA55-5646-929B-659BD81B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707</Words>
  <Characters>3805</Characters>
  <Application>Microsoft Office Word</Application>
  <DocSecurity>0</DocSecurity>
  <Lines>102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Airey</dc:creator>
  <cp:keywords/>
  <dc:description/>
  <cp:lastModifiedBy>Laura Airey</cp:lastModifiedBy>
  <cp:revision>15</cp:revision>
  <dcterms:created xsi:type="dcterms:W3CDTF">2022-09-06T08:29:00Z</dcterms:created>
  <dcterms:modified xsi:type="dcterms:W3CDTF">2025-01-14T13:46:00Z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fc4d600b98ed305c83491057f39e290e58a942326ebbfc943d880aec5d843f26</vt:lpwstr>
  </property>
</Properties>
</file>